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721C4D" w14:textId="77777777" w:rsidR="00E738A3" w:rsidRDefault="009005A9">
      <w:bookmarkStart w:id="0" w:name="_GoBack"/>
      <w:bookmarkEnd w:id="0"/>
      <w:r>
        <w:t>The Great Conversation</w:t>
      </w:r>
    </w:p>
    <w:p w14:paraId="36B4A4CB" w14:textId="77777777" w:rsidR="00E6208F" w:rsidRDefault="00E6208F"/>
    <w:p w14:paraId="4B22D77D" w14:textId="77777777" w:rsidR="00E6208F" w:rsidRDefault="00E6208F">
      <w:r>
        <w:t>Part I</w:t>
      </w:r>
    </w:p>
    <w:p w14:paraId="12B1A4CA" w14:textId="77777777" w:rsidR="009005A9" w:rsidRDefault="009005A9" w:rsidP="009005A9">
      <w:r>
        <w:t xml:space="preserve">I would like to determine how much time our teachers need to put into understanding </w:t>
      </w:r>
      <w:proofErr w:type="gramStart"/>
      <w:r>
        <w:t xml:space="preserve">the </w:t>
      </w:r>
      <w:proofErr w:type="spellStart"/>
      <w:r w:rsidR="00F73BEC">
        <w:t>the</w:t>
      </w:r>
      <w:proofErr w:type="spellEnd"/>
      <w:proofErr w:type="gramEnd"/>
      <w:r w:rsidR="00F73BEC">
        <w:t xml:space="preserve"> broad topic of the great ideas</w:t>
      </w:r>
      <w:r>
        <w:t xml:space="preserve"> in order to relate their specific field to those ideas. Following this, I would hope to have a couple of teacher training Saturdays on which we help teachers reach the level of understanding required.</w:t>
      </w:r>
    </w:p>
    <w:p w14:paraId="440B8CB5" w14:textId="77777777" w:rsidR="009005A9" w:rsidRDefault="009005A9"/>
    <w:p w14:paraId="0A21E5DB" w14:textId="77777777" w:rsidR="009005A9" w:rsidRDefault="009005A9">
      <w:r>
        <w:t>Part II</w:t>
      </w:r>
    </w:p>
    <w:p w14:paraId="517BBDD3" w14:textId="77777777" w:rsidR="00E6208F" w:rsidRDefault="00E6208F">
      <w:r>
        <w:t xml:space="preserve">Reduce a discussion of </w:t>
      </w:r>
      <w:proofErr w:type="gramStart"/>
      <w:r>
        <w:t xml:space="preserve">the </w:t>
      </w:r>
      <w:proofErr w:type="spellStart"/>
      <w:r>
        <w:t>the</w:t>
      </w:r>
      <w:proofErr w:type="spellEnd"/>
      <w:proofErr w:type="gramEnd"/>
      <w:r>
        <w:t xml:space="preserve"> great conversation to a 15 minute talk. This will involve distilling the guiding ideas to a manageable number and choosing the vocabulary with which we will discuss these ideas. I have in mind the average Mars Hill parent and hope to give a simple explanation of how these ideas guide both our civic and religious life. I hope to educate </w:t>
      </w:r>
      <w:r w:rsidR="009005A9">
        <w:t xml:space="preserve">rather than intimidate </w:t>
      </w:r>
      <w:r>
        <w:t>with our vocabulary.</w:t>
      </w:r>
    </w:p>
    <w:p w14:paraId="132E3B7F" w14:textId="77777777" w:rsidR="00E6208F" w:rsidRDefault="00E6208F"/>
    <w:p w14:paraId="6FAD2391" w14:textId="77777777" w:rsidR="00E6208F" w:rsidRDefault="00E6208F"/>
    <w:p w14:paraId="603A66DD" w14:textId="77777777" w:rsidR="00E6208F" w:rsidRDefault="00E6208F">
      <w:r>
        <w:t>Part III</w:t>
      </w:r>
    </w:p>
    <w:p w14:paraId="3B89096C" w14:textId="77777777" w:rsidR="00F057F9" w:rsidRDefault="00E6208F">
      <w:r>
        <w:t>Beginning with literature and history, I would like to have a master plan that develops the very clearly defined ideas from 7</w:t>
      </w:r>
      <w:r w:rsidRPr="00E6208F">
        <w:rPr>
          <w:vertAlign w:val="superscript"/>
        </w:rPr>
        <w:t>th</w:t>
      </w:r>
      <w:r>
        <w:t xml:space="preserve"> Grade through graduation. This would include specific modules in each grade </w:t>
      </w:r>
      <w:proofErr w:type="gramStart"/>
      <w:r>
        <w:t>level which</w:t>
      </w:r>
      <w:proofErr w:type="gramEnd"/>
      <w:r>
        <w:t xml:space="preserve"> reinforce and elaborate on the ideas. For the history classes, this would mean identifying the places</w:t>
      </w:r>
      <w:r w:rsidR="00FE5AA1">
        <w:t xml:space="preserve"> and times</w:t>
      </w:r>
      <w:r>
        <w:t xml:space="preserve"> in which the</w:t>
      </w:r>
      <w:r w:rsidR="00FE5AA1">
        <w:t xml:space="preserve"> ideas were in play. For example: Lincoln’s Gettysburg Address is powerful because it appeals to universal truth. It is very similar to the </w:t>
      </w:r>
      <w:proofErr w:type="spellStart"/>
      <w:r w:rsidR="00FE5AA1">
        <w:t>Periclean</w:t>
      </w:r>
      <w:proofErr w:type="spellEnd"/>
      <w:r w:rsidR="00FE5AA1">
        <w:t xml:space="preserve"> Eulogy recorded by Thucydides. It takes the opportunity to recast a nation in the midst of eulogizing fallen heroes.  Specifically, “These United States” becomes “this nation.” The founding and </w:t>
      </w:r>
      <w:proofErr w:type="spellStart"/>
      <w:r w:rsidR="00FE5AA1">
        <w:t>refounding</w:t>
      </w:r>
      <w:proofErr w:type="spellEnd"/>
      <w:r w:rsidR="00FE5AA1">
        <w:t xml:space="preserve"> of nations is the subject of </w:t>
      </w:r>
      <w:r w:rsidR="009502E0">
        <w:t>most Epics.</w:t>
      </w:r>
      <w:r w:rsidR="00F057F9">
        <w:t xml:space="preserve"> </w:t>
      </w:r>
    </w:p>
    <w:p w14:paraId="133B459C" w14:textId="77777777" w:rsidR="00F057F9" w:rsidRDefault="00F057F9"/>
    <w:p w14:paraId="63EA2F30" w14:textId="77777777" w:rsidR="00F057F9" w:rsidRDefault="00F057F9" w:rsidP="00F057F9">
      <w:r>
        <w:t xml:space="preserve">An example of literature would be “The Little Shepherd of Kingdom Come.” This Kentucky novel is a great introduction to the universal questions of who am I and how should I live? “I </w:t>
      </w:r>
      <w:proofErr w:type="spellStart"/>
      <w:r>
        <w:t>hain’t</w:t>
      </w:r>
      <w:proofErr w:type="spellEnd"/>
      <w:r>
        <w:t xml:space="preserve"> </w:t>
      </w:r>
      <w:proofErr w:type="spellStart"/>
      <w:r>
        <w:t>nothin</w:t>
      </w:r>
      <w:proofErr w:type="spellEnd"/>
      <w:r>
        <w:t xml:space="preserve">’ but a boy, but I got to </w:t>
      </w:r>
      <w:proofErr w:type="spellStart"/>
      <w:r>
        <w:t>ack</w:t>
      </w:r>
      <w:proofErr w:type="spellEnd"/>
      <w:r>
        <w:t xml:space="preserve"> like a man now.” It was first published in 1903 when Fox was well aware of the aftermath of the war and the transition brought about in Kentucky as a result. Themes include agrarianism</w:t>
      </w:r>
      <w:r w:rsidR="002008F5">
        <w:t xml:space="preserve">, Appalachian studies, the civil war, cultural roots, </w:t>
      </w:r>
      <w:r w:rsidR="004F7297">
        <w:t>education, and individual, as well as national, cultural transition.</w:t>
      </w:r>
    </w:p>
    <w:p w14:paraId="2A212326" w14:textId="77777777" w:rsidR="004F7297" w:rsidRDefault="004F7297" w:rsidP="00F057F9"/>
    <w:p w14:paraId="544E330F" w14:textId="77777777" w:rsidR="004F7297" w:rsidRDefault="004F7297" w:rsidP="00F057F9">
      <w:r>
        <w:t>Part IV</w:t>
      </w:r>
    </w:p>
    <w:p w14:paraId="5709A083" w14:textId="77777777" w:rsidR="004F7297" w:rsidRDefault="004F7297" w:rsidP="00F057F9">
      <w:r>
        <w:t xml:space="preserve">Help our Science and Math teachers develop lectures which relate the </w:t>
      </w:r>
    </w:p>
    <w:p w14:paraId="275FA82B" w14:textId="77777777" w:rsidR="00E6208F" w:rsidRDefault="004F7297">
      <w:proofErr w:type="spellStart"/>
      <w:proofErr w:type="gramStart"/>
      <w:r>
        <w:t>Quadrivium</w:t>
      </w:r>
      <w:proofErr w:type="spellEnd"/>
      <w:r>
        <w:t xml:space="preserve"> to our Worldview and literature.</w:t>
      </w:r>
      <w:proofErr w:type="gramEnd"/>
    </w:p>
    <w:p w14:paraId="1BC346A6" w14:textId="77777777" w:rsidR="004F7297" w:rsidRDefault="004F7297"/>
    <w:p w14:paraId="2D7A1DA8" w14:textId="77777777" w:rsidR="004F7297" w:rsidRDefault="004F7297">
      <w:r>
        <w:t>Part V</w:t>
      </w:r>
    </w:p>
    <w:p w14:paraId="40D07738" w14:textId="77777777" w:rsidR="004F7297" w:rsidRDefault="004F7297">
      <w:r>
        <w:t xml:space="preserve">Develop the Art and Music </w:t>
      </w:r>
      <w:r w:rsidR="009005A9">
        <w:t>departments, synthesizing them with our history of ideas.</w:t>
      </w:r>
    </w:p>
    <w:sectPr w:rsidR="004F7297" w:rsidSect="006163B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08F"/>
    <w:rsid w:val="002008F5"/>
    <w:rsid w:val="003C6681"/>
    <w:rsid w:val="004F7297"/>
    <w:rsid w:val="006163BF"/>
    <w:rsid w:val="009005A9"/>
    <w:rsid w:val="009502E0"/>
    <w:rsid w:val="00E6208F"/>
    <w:rsid w:val="00E738A3"/>
    <w:rsid w:val="00F057F9"/>
    <w:rsid w:val="00F73BEC"/>
    <w:rsid w:val="00FA1AA3"/>
    <w:rsid w:val="00FE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DB00F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383</Words>
  <Characters>1880</Characters>
  <Application>Microsoft Macintosh Word</Application>
  <DocSecurity>0</DocSecurity>
  <Lines>42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LEXINGTON CHRISTIAN FELLOWSHIP</Company>
  <LinksUpToDate>false</LinksUpToDate>
  <CharactersWithSpaces>2253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HENDERSON</dc:creator>
  <cp:keywords/>
  <dc:description/>
  <cp:lastModifiedBy>WILLIAM HENDERSON</cp:lastModifiedBy>
  <cp:revision>2</cp:revision>
  <cp:lastPrinted>2016-01-09T14:40:00Z</cp:lastPrinted>
  <dcterms:created xsi:type="dcterms:W3CDTF">2016-03-11T22:50:00Z</dcterms:created>
  <dcterms:modified xsi:type="dcterms:W3CDTF">2016-03-11T22:50:00Z</dcterms:modified>
  <cp:category/>
</cp:coreProperties>
</file>